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30A" w:rsidRPr="00912CC9" w:rsidRDefault="00BD30FD"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656320">
        <w:rPr>
          <w:rFonts w:cs="Arial"/>
          <w:bCs/>
          <w:sz w:val="22"/>
        </w:rPr>
        <w:t>5</w:t>
      </w:r>
      <w:r w:rsidR="0076473F">
        <w:rPr>
          <w:rFonts w:cs="Arial"/>
          <w:bCs/>
          <w:sz w:val="22"/>
        </w:rPr>
        <w:t>bis</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D7078A">
        <w:rPr>
          <w:rFonts w:eastAsiaTheme="minorEastAsia" w:cs="Arial"/>
          <w:bCs/>
          <w:sz w:val="22"/>
          <w:lang w:eastAsia="zh-CN"/>
        </w:rPr>
        <w:t>9</w:t>
      </w:r>
      <w:r w:rsidR="00672D33">
        <w:rPr>
          <w:rFonts w:eastAsiaTheme="minorEastAsia" w:cs="Arial"/>
          <w:bCs/>
          <w:sz w:val="22"/>
          <w:lang w:eastAsia="zh-CN"/>
        </w:rPr>
        <w:t>0</w:t>
      </w:r>
      <w:r w:rsidR="0076473F">
        <w:rPr>
          <w:rFonts w:eastAsiaTheme="minorEastAsia" w:cs="Arial"/>
          <w:bCs/>
          <w:sz w:val="22"/>
          <w:lang w:eastAsia="zh-CN"/>
        </w:rPr>
        <w:t>3591</w:t>
      </w:r>
    </w:p>
    <w:p w:rsidR="00D17ABE" w:rsidRPr="00912CC9" w:rsidRDefault="00072030"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Xi’an</w:t>
      </w:r>
      <w:r w:rsidRPr="009D0310">
        <w:rPr>
          <w:rFonts w:cs="Arial"/>
          <w:bCs/>
          <w:sz w:val="22"/>
        </w:rPr>
        <w:t xml:space="preserve">, </w:t>
      </w:r>
      <w:r>
        <w:rPr>
          <w:rFonts w:cs="Arial"/>
          <w:bCs/>
          <w:sz w:val="22"/>
        </w:rPr>
        <w:t>China</w:t>
      </w:r>
      <w:r w:rsidRPr="009D0310">
        <w:rPr>
          <w:rFonts w:cs="Arial"/>
          <w:bCs/>
          <w:sz w:val="22"/>
        </w:rPr>
        <w:t xml:space="preserve">, </w:t>
      </w:r>
      <w:r>
        <w:rPr>
          <w:rFonts w:cs="Arial"/>
          <w:bCs/>
          <w:sz w:val="22"/>
        </w:rPr>
        <w:t>8</w:t>
      </w:r>
      <w:r w:rsidRPr="009961FB">
        <w:rPr>
          <w:rFonts w:cs="Arial"/>
          <w:bCs/>
          <w:sz w:val="22"/>
          <w:vertAlign w:val="superscript"/>
        </w:rPr>
        <w:t>th</w:t>
      </w:r>
      <w:r>
        <w:rPr>
          <w:rFonts w:cs="Arial"/>
          <w:bCs/>
          <w:sz w:val="22"/>
        </w:rPr>
        <w:t xml:space="preserve"> April</w:t>
      </w:r>
      <w:r w:rsidRPr="009D0310">
        <w:rPr>
          <w:rFonts w:cs="Arial"/>
          <w:bCs/>
          <w:sz w:val="22"/>
        </w:rPr>
        <w:t xml:space="preserve"> - 1</w:t>
      </w:r>
      <w:r>
        <w:rPr>
          <w:rFonts w:cs="Arial"/>
          <w:bCs/>
          <w:sz w:val="22"/>
        </w:rPr>
        <w:t>2</w:t>
      </w:r>
      <w:r w:rsidRPr="009961FB">
        <w:rPr>
          <w:rFonts w:cs="Arial"/>
          <w:bCs/>
          <w:sz w:val="22"/>
          <w:vertAlign w:val="superscript"/>
        </w:rPr>
        <w:t>t</w:t>
      </w:r>
      <w:r>
        <w:rPr>
          <w:rFonts w:cs="Arial"/>
          <w:bCs/>
          <w:sz w:val="22"/>
          <w:vertAlign w:val="superscript"/>
        </w:rPr>
        <w:t>h</w:t>
      </w:r>
      <w:r>
        <w:rPr>
          <w:rFonts w:cs="Arial"/>
          <w:bCs/>
          <w:sz w:val="22"/>
        </w:rPr>
        <w:t xml:space="preserve"> April</w:t>
      </w:r>
      <w:r w:rsidRPr="009D0310">
        <w:rPr>
          <w:rFonts w:cs="Arial"/>
          <w:bCs/>
          <w:sz w:val="22"/>
        </w:rPr>
        <w:t xml:space="preserve">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00D556CE">
        <w:rPr>
          <w:rFonts w:eastAsiaTheme="minorEastAsia" w:cs="Arial"/>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5"/>
        <w:rPr>
          <w:rFonts w:eastAsia="宋体" w:cs="Arial"/>
          <w:bCs/>
          <w:sz w:val="22"/>
          <w:szCs w:val="22"/>
          <w:lang w:eastAsia="zh-CN"/>
        </w:rPr>
      </w:pPr>
    </w:p>
    <w:p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0" w:name="Title"/>
      <w:bookmarkEnd w:id="0"/>
      <w:r w:rsidRPr="00BD30FD">
        <w:rPr>
          <w:rFonts w:eastAsia="宋体"/>
          <w:sz w:val="22"/>
          <w:lang w:eastAsia="zh-CN"/>
        </w:rPr>
        <w:tab/>
      </w:r>
      <w:r w:rsidR="0076473F" w:rsidRPr="0076473F">
        <w:rPr>
          <w:rFonts w:eastAsia="宋体"/>
          <w:sz w:val="22"/>
          <w:lang w:eastAsia="zh-CN"/>
        </w:rPr>
        <w:t>Priority between SR and PUSCH</w:t>
      </w:r>
    </w:p>
    <w:p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1" w:name="Source"/>
      <w:bookmarkEnd w:id="1"/>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C27584">
        <w:rPr>
          <w:rFonts w:eastAsia="宋体"/>
          <w:sz w:val="22"/>
          <w:lang w:eastAsia="zh-CN"/>
        </w:rPr>
        <w:t>7</w:t>
      </w:r>
      <w:r w:rsidR="007774F6" w:rsidRPr="00BD30FD">
        <w:rPr>
          <w:rFonts w:eastAsia="宋体"/>
          <w:sz w:val="22"/>
          <w:lang w:eastAsia="zh-CN"/>
        </w:rPr>
        <w:t>.</w:t>
      </w:r>
      <w:r w:rsidR="00287DE0">
        <w:rPr>
          <w:rFonts w:eastAsia="宋体"/>
          <w:sz w:val="22"/>
          <w:lang w:eastAsia="zh-CN"/>
        </w:rPr>
        <w:t>3</w:t>
      </w:r>
    </w:p>
    <w:p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2" w:name="DocumentFor"/>
      <w:bookmarkEnd w:id="2"/>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3A00D4" w:rsidRDefault="003A00D4" w:rsidP="004F7434">
      <w:pPr>
        <w:jc w:val="both"/>
        <w:rPr>
          <w:rFonts w:eastAsia="宋体"/>
          <w:lang w:eastAsia="zh-CN"/>
        </w:rPr>
      </w:pPr>
      <w:r>
        <w:rPr>
          <w:rFonts w:eastAsia="宋体" w:hint="eastAsia"/>
          <w:szCs w:val="20"/>
          <w:lang w:eastAsia="zh-CN"/>
        </w:rPr>
        <w:t>I</w:t>
      </w:r>
      <w:r>
        <w:rPr>
          <w:rFonts w:eastAsia="宋体"/>
          <w:szCs w:val="20"/>
          <w:lang w:eastAsia="zh-CN"/>
        </w:rPr>
        <w:t xml:space="preserve">n RAN2#105, intra-UE prioritization was discussed further and </w:t>
      </w:r>
      <w:r>
        <w:rPr>
          <w:lang w:val="en-AU"/>
        </w:rPr>
        <w:t>some agreements on control data prioritization have been approved</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Pr>
          <w:rFonts w:eastAsia="宋体"/>
          <w:lang w:eastAsia="zh-CN"/>
        </w:rPr>
        <w:t>:</w:t>
      </w:r>
    </w:p>
    <w:p w:rsidR="006253C6" w:rsidRDefault="006253C6" w:rsidP="006253C6">
      <w:pPr>
        <w:pStyle w:val="Agreement"/>
        <w:pBdr>
          <w:top w:val="single" w:sz="4" w:space="1" w:color="auto"/>
          <w:left w:val="single" w:sz="4" w:space="4" w:color="auto"/>
          <w:bottom w:val="single" w:sz="4" w:space="1" w:color="auto"/>
          <w:right w:val="single" w:sz="4" w:space="4" w:color="auto"/>
        </w:pBdr>
      </w:pPr>
      <w:r w:rsidRPr="004101BB">
        <w:rPr>
          <w:rFonts w:hint="eastAsia"/>
        </w:rPr>
        <w:t xml:space="preserve">Capture into TR 38.825 the issue that the SR triggered by URLLC cannot be sent if there is a UL-SCH resource for </w:t>
      </w:r>
      <w:proofErr w:type="spellStart"/>
      <w:r w:rsidRPr="004101BB">
        <w:rPr>
          <w:rFonts w:hint="eastAsia"/>
        </w:rPr>
        <w:t>eMBB</w:t>
      </w:r>
      <w:proofErr w:type="spellEnd"/>
      <w:r w:rsidRPr="004101BB">
        <w:rPr>
          <w:rFonts w:hint="eastAsia"/>
        </w:rPr>
        <w:t>;</w:t>
      </w:r>
    </w:p>
    <w:p w:rsidR="006253C6" w:rsidRDefault="006253C6" w:rsidP="006253C6">
      <w:pPr>
        <w:pStyle w:val="Agreement"/>
        <w:pBdr>
          <w:top w:val="single" w:sz="4" w:space="1" w:color="auto"/>
          <w:left w:val="single" w:sz="4" w:space="4" w:color="auto"/>
          <w:bottom w:val="single" w:sz="4" w:space="1" w:color="auto"/>
          <w:right w:val="single" w:sz="4" w:space="4" w:color="auto"/>
        </w:pBdr>
      </w:pPr>
      <w:r>
        <w:rPr>
          <w:rFonts w:hint="eastAsia"/>
        </w:rPr>
        <w:t>Agree and c</w:t>
      </w:r>
      <w:r w:rsidRPr="004101BB">
        <w:rPr>
          <w:rFonts w:hint="eastAsia"/>
        </w:rPr>
        <w:t xml:space="preserve">apture into TR 38.825 the solution to address the issue of </w:t>
      </w:r>
      <w:bookmarkStart w:id="5" w:name="_Hlk4690841"/>
      <w:r w:rsidRPr="004101BB">
        <w:rPr>
          <w:rFonts w:hint="eastAsia"/>
        </w:rPr>
        <w:t>collision b</w:t>
      </w:r>
      <w:r>
        <w:rPr>
          <w:rFonts w:hint="eastAsia"/>
        </w:rPr>
        <w:t xml:space="preserve">etween URLLC SR and </w:t>
      </w:r>
      <w:proofErr w:type="spellStart"/>
      <w:r>
        <w:rPr>
          <w:rFonts w:hint="eastAsia"/>
        </w:rPr>
        <w:t>eMBB</w:t>
      </w:r>
      <w:proofErr w:type="spellEnd"/>
      <w:r>
        <w:rPr>
          <w:rFonts w:hint="eastAsia"/>
        </w:rPr>
        <w:t xml:space="preserve"> UL-SCH</w:t>
      </w:r>
      <w:bookmarkEnd w:id="5"/>
      <w:r>
        <w:rPr>
          <w:rFonts w:hint="eastAsia"/>
        </w:rPr>
        <w:t xml:space="preserve"> may </w:t>
      </w:r>
      <w:r>
        <w:t>include</w:t>
      </w:r>
      <w:r>
        <w:rPr>
          <w:rFonts w:hint="eastAsia"/>
        </w:rPr>
        <w:t>:</w:t>
      </w:r>
      <w:r w:rsidRPr="004101BB">
        <w:rPr>
          <w:rFonts w:hint="eastAsia"/>
        </w:rPr>
        <w:t xml:space="preserve"> </w:t>
      </w:r>
      <w:r w:rsidRPr="006A0295">
        <w:rPr>
          <w:rFonts w:hint="eastAsia"/>
          <w:highlight w:val="yellow"/>
        </w:rPr>
        <w:t>A prioritization rule can be defined to determine whether to transmit SR or PUSCH</w:t>
      </w:r>
      <w:r>
        <w:t>, e.g.</w:t>
      </w:r>
      <w:r w:rsidRPr="004101BB">
        <w:rPr>
          <w:rFonts w:hint="eastAsia"/>
        </w:rPr>
        <w:t xml:space="preserve"> based on the priority of the LCH which triggers the SR and priorities of </w:t>
      </w:r>
      <w:r w:rsidRPr="004101BB">
        <w:t>the</w:t>
      </w:r>
      <w:r w:rsidRPr="004101BB">
        <w:rPr>
          <w:rFonts w:hint="eastAsia"/>
        </w:rPr>
        <w:t xml:space="preserve"> data to be transmitted on the PUSCH resource. </w:t>
      </w:r>
    </w:p>
    <w:p w:rsidR="006253C6" w:rsidRDefault="006253C6" w:rsidP="006253C6">
      <w:pPr>
        <w:pStyle w:val="Agreement"/>
        <w:pBdr>
          <w:top w:val="single" w:sz="4" w:space="1" w:color="auto"/>
          <w:left w:val="single" w:sz="4" w:space="4" w:color="auto"/>
          <w:bottom w:val="single" w:sz="4" w:space="1" w:color="auto"/>
          <w:right w:val="single" w:sz="4" w:space="4" w:color="auto"/>
        </w:pBdr>
      </w:pPr>
      <w:r w:rsidRPr="004101BB">
        <w:rPr>
          <w:rFonts w:hint="eastAsia"/>
        </w:rPr>
        <w:t>Leave</w:t>
      </w:r>
      <w:r>
        <w:t xml:space="preserve"> to</w:t>
      </w:r>
      <w:r w:rsidRPr="004101BB">
        <w:rPr>
          <w:rFonts w:hint="eastAsia"/>
        </w:rPr>
        <w:t xml:space="preserve"> RAN1 to discuss the potential issue related to collision between </w:t>
      </w:r>
      <w:proofErr w:type="spellStart"/>
      <w:r w:rsidRPr="004101BB">
        <w:rPr>
          <w:rFonts w:hint="eastAsia"/>
        </w:rPr>
        <w:t>eMBB</w:t>
      </w:r>
      <w:proofErr w:type="spellEnd"/>
      <w:r w:rsidRPr="004101BB">
        <w:rPr>
          <w:rFonts w:hint="eastAsia"/>
        </w:rPr>
        <w:t xml:space="preserve"> PUSCH and HARQ feedback or CSI report for URLLC.</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AB0C0E">
        <w:rPr>
          <w:rFonts w:eastAsia="宋体" w:hint="eastAsia"/>
          <w:szCs w:val="20"/>
          <w:lang w:eastAsia="zh-CN"/>
        </w:rPr>
        <w:t xml:space="preserve">corresponding procedure for </w:t>
      </w:r>
      <w:r w:rsidR="00B0765B">
        <w:rPr>
          <w:rFonts w:eastAsia="宋体"/>
          <w:szCs w:val="20"/>
          <w:lang w:eastAsia="zh-CN"/>
        </w:rPr>
        <w:t xml:space="preserve">handling of SR </w:t>
      </w:r>
      <w:r w:rsidR="00B0765B">
        <w:rPr>
          <w:rFonts w:eastAsia="宋体" w:hint="eastAsia"/>
          <w:szCs w:val="20"/>
          <w:lang w:eastAsia="zh-CN"/>
        </w:rPr>
        <w:t>as the enhancement of URLLC</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77193A" w:rsidRDefault="00BB0489" w:rsidP="00660A55">
      <w:pPr>
        <w:jc w:val="both"/>
        <w:rPr>
          <w:rFonts w:eastAsia="宋体"/>
          <w:szCs w:val="20"/>
          <w:lang w:eastAsia="zh-CN"/>
        </w:rPr>
      </w:pPr>
      <w:r>
        <w:rPr>
          <w:rFonts w:eastAsia="宋体"/>
          <w:szCs w:val="20"/>
          <w:lang w:eastAsia="zh-CN"/>
        </w:rPr>
        <w:t>I</w:t>
      </w:r>
      <w:r w:rsidR="0077193A">
        <w:rPr>
          <w:rFonts w:eastAsia="宋体"/>
          <w:szCs w:val="20"/>
          <w:lang w:eastAsia="zh-CN"/>
        </w:rPr>
        <w:t>n</w:t>
      </w:r>
      <w:r>
        <w:rPr>
          <w:rFonts w:eastAsia="宋体" w:hint="eastAsia"/>
          <w:szCs w:val="20"/>
          <w:lang w:eastAsia="zh-CN"/>
        </w:rPr>
        <w:t xml:space="preserve"> NR </w:t>
      </w:r>
      <w:r w:rsidR="0077193A">
        <w:rPr>
          <w:rFonts w:eastAsia="宋体"/>
          <w:szCs w:val="20"/>
          <w:lang w:eastAsia="zh-CN"/>
        </w:rPr>
        <w:t xml:space="preserve">system, the </w:t>
      </w:r>
      <w:r w:rsidR="00080113">
        <w:rPr>
          <w:rFonts w:eastAsia="宋体" w:hint="eastAsia"/>
          <w:szCs w:val="20"/>
          <w:lang w:eastAsia="zh-CN"/>
        </w:rPr>
        <w:t>SR</w:t>
      </w:r>
      <w:r w:rsidR="00080113">
        <w:rPr>
          <w:rFonts w:eastAsia="宋体"/>
          <w:szCs w:val="20"/>
          <w:lang w:eastAsia="zh-CN"/>
        </w:rPr>
        <w:t xml:space="preserve"> trigger</w:t>
      </w:r>
      <w:r w:rsidR="0077193A">
        <w:rPr>
          <w:rFonts w:eastAsia="宋体"/>
          <w:szCs w:val="20"/>
          <w:lang w:eastAsia="zh-CN"/>
        </w:rPr>
        <w:t xml:space="preserve"> conditions include:</w:t>
      </w:r>
    </w:p>
    <w:p w:rsidR="00080113" w:rsidRDefault="00E95CFD"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rsidR="00080113" w:rsidRPr="00080113" w:rsidRDefault="00080113" w:rsidP="00080113">
      <w:pPr>
        <w:rPr>
          <w:noProof/>
          <w:lang w:eastAsia="ko-KR"/>
        </w:rPr>
      </w:pPr>
      <w:r w:rsidRPr="00080113">
        <w:rPr>
          <w:noProof/>
          <w:lang w:eastAsia="ko-KR"/>
        </w:rPr>
        <w:t>The MAC entity shall:</w:t>
      </w:r>
    </w:p>
    <w:p w:rsidR="00080113" w:rsidRPr="00080113" w:rsidRDefault="00080113" w:rsidP="00080113">
      <w:pPr>
        <w:pStyle w:val="B1"/>
        <w:rPr>
          <w:noProof/>
        </w:rPr>
      </w:pPr>
      <w:r w:rsidRPr="00080113">
        <w:rPr>
          <w:noProof/>
          <w:lang w:eastAsia="ko-KR"/>
        </w:rPr>
        <w:t>1&gt;</w:t>
      </w:r>
      <w:r w:rsidRPr="00080113">
        <w:rPr>
          <w:noProof/>
          <w:lang w:eastAsia="ko-KR"/>
        </w:rPr>
        <w:tab/>
        <w:t>i</w:t>
      </w:r>
      <w:r w:rsidRPr="00080113">
        <w:rPr>
          <w:noProof/>
        </w:rPr>
        <w:t>f the Buffer Status reporting procedure determines that at least one BSR has been triggered and not cancelled:</w:t>
      </w:r>
    </w:p>
    <w:p w:rsidR="00080113" w:rsidRPr="00080113" w:rsidRDefault="00080113" w:rsidP="00080113">
      <w:pPr>
        <w:pStyle w:val="B2"/>
        <w:rPr>
          <w:noProof/>
        </w:rPr>
      </w:pPr>
      <w:r w:rsidRPr="00080113">
        <w:rPr>
          <w:noProof/>
          <w:lang w:eastAsia="ko-KR"/>
        </w:rPr>
        <w:t>2&gt;</w:t>
      </w:r>
      <w:r w:rsidRPr="00080113">
        <w:rPr>
          <w:noProof/>
        </w:rPr>
        <w:tab/>
        <w:t xml:space="preserve">if UL-SCH resources are available for a </w:t>
      </w:r>
      <w:r w:rsidRPr="00080113">
        <w:rPr>
          <w:noProof/>
          <w:lang w:eastAsia="ko-KR"/>
        </w:rPr>
        <w:t xml:space="preserve">new </w:t>
      </w:r>
      <w:r w:rsidRPr="00080113">
        <w:rPr>
          <w:noProof/>
        </w:rPr>
        <w:t>transmission and the UL-SCH resources can accommodate the BSR MAC CE plus its subheader as a result of logical channel prioritization:</w:t>
      </w:r>
    </w:p>
    <w:p w:rsidR="00080113" w:rsidRPr="00080113" w:rsidRDefault="00080113" w:rsidP="00080113">
      <w:pPr>
        <w:pStyle w:val="B3"/>
        <w:rPr>
          <w:noProof/>
        </w:rPr>
      </w:pPr>
      <w:r w:rsidRPr="00080113">
        <w:rPr>
          <w:noProof/>
          <w:lang w:eastAsia="ko-KR"/>
        </w:rPr>
        <w:t>3&gt;</w:t>
      </w:r>
      <w:r w:rsidRPr="00080113">
        <w:rPr>
          <w:noProof/>
        </w:rPr>
        <w:tab/>
        <w:t xml:space="preserve">instruct the Multiplexing and Assembly procedure to generate the BSR MAC </w:t>
      </w:r>
      <w:r w:rsidRPr="00080113">
        <w:rPr>
          <w:noProof/>
          <w:lang w:eastAsia="ko-KR"/>
        </w:rPr>
        <w:t>CE(s)</w:t>
      </w:r>
      <w:r w:rsidRPr="00080113">
        <w:rPr>
          <w:noProof/>
        </w:rPr>
        <w:t>;</w:t>
      </w:r>
    </w:p>
    <w:p w:rsidR="00080113" w:rsidRPr="00080113" w:rsidRDefault="00080113" w:rsidP="00080113">
      <w:pPr>
        <w:pStyle w:val="B3"/>
        <w:rPr>
          <w:noProof/>
        </w:rPr>
      </w:pPr>
      <w:r w:rsidRPr="00080113">
        <w:rPr>
          <w:noProof/>
          <w:lang w:eastAsia="ko-KR"/>
        </w:rPr>
        <w:t>3&gt;</w:t>
      </w:r>
      <w:r w:rsidRPr="00080113">
        <w:rPr>
          <w:noProof/>
        </w:rPr>
        <w:tab/>
        <w:t xml:space="preserve">start or restart </w:t>
      </w:r>
      <w:r w:rsidRPr="00080113">
        <w:rPr>
          <w:i/>
          <w:noProof/>
        </w:rPr>
        <w:t>periodicBSR-Timer</w:t>
      </w:r>
      <w:r w:rsidRPr="00080113">
        <w:rPr>
          <w:noProof/>
          <w:lang w:eastAsia="ko-KR"/>
        </w:rPr>
        <w:t xml:space="preserve"> except when all the generated BSRs are long or short Truncated BSRs</w:t>
      </w:r>
      <w:r w:rsidRPr="00080113">
        <w:rPr>
          <w:noProof/>
        </w:rPr>
        <w:t>;</w:t>
      </w:r>
    </w:p>
    <w:p w:rsidR="00080113" w:rsidRPr="00080113" w:rsidRDefault="00080113" w:rsidP="00080113">
      <w:pPr>
        <w:pStyle w:val="B3"/>
        <w:rPr>
          <w:noProof/>
        </w:rPr>
      </w:pPr>
      <w:r w:rsidRPr="00080113">
        <w:rPr>
          <w:lang w:eastAsia="ko-KR"/>
        </w:rPr>
        <w:t>3&gt;</w:t>
      </w:r>
      <w:r w:rsidRPr="00080113">
        <w:tab/>
        <w:t xml:space="preserve">start or restart </w:t>
      </w:r>
      <w:r w:rsidRPr="00080113">
        <w:rPr>
          <w:i/>
          <w:noProof/>
        </w:rPr>
        <w:t>retxBSR-Timer</w:t>
      </w:r>
      <w:r w:rsidRPr="00080113">
        <w:rPr>
          <w:noProof/>
        </w:rPr>
        <w:t>.</w:t>
      </w:r>
    </w:p>
    <w:p w:rsidR="00080113" w:rsidRPr="00080113" w:rsidRDefault="00080113" w:rsidP="00080113">
      <w:pPr>
        <w:pStyle w:val="B2"/>
        <w:rPr>
          <w:noProof/>
        </w:rPr>
      </w:pPr>
      <w:r w:rsidRPr="00080113">
        <w:rPr>
          <w:noProof/>
        </w:rPr>
        <w:lastRenderedPageBreak/>
        <w:t>2&gt;</w:t>
      </w:r>
      <w:r w:rsidRPr="00080113">
        <w:rPr>
          <w:noProof/>
        </w:rPr>
        <w:tab/>
        <w:t xml:space="preserve">if a Regular BSR has been triggered and </w:t>
      </w:r>
      <w:r w:rsidRPr="00080113">
        <w:rPr>
          <w:i/>
          <w:noProof/>
        </w:rPr>
        <w:t>logicalChannelSR-DelayTimer</w:t>
      </w:r>
      <w:r w:rsidRPr="00080113">
        <w:rPr>
          <w:noProof/>
        </w:rPr>
        <w:t xml:space="preserve"> is not running:</w:t>
      </w:r>
    </w:p>
    <w:p w:rsidR="00080113" w:rsidRPr="00080113" w:rsidRDefault="00080113" w:rsidP="00080113">
      <w:pPr>
        <w:pStyle w:val="B3"/>
        <w:rPr>
          <w:noProof/>
        </w:rPr>
      </w:pPr>
      <w:r w:rsidRPr="00080113">
        <w:rPr>
          <w:noProof/>
        </w:rPr>
        <w:t>3&gt;</w:t>
      </w:r>
      <w:r w:rsidRPr="00080113">
        <w:rPr>
          <w:noProof/>
        </w:rPr>
        <w:tab/>
        <w:t>if there is no UL-SCH resource available for a new transmission; or</w:t>
      </w:r>
    </w:p>
    <w:p w:rsidR="00080113" w:rsidRPr="00080113" w:rsidRDefault="00080113" w:rsidP="00080113">
      <w:pPr>
        <w:pStyle w:val="B3"/>
        <w:rPr>
          <w:noProof/>
        </w:rPr>
      </w:pPr>
      <w:r w:rsidRPr="00080113">
        <w:rPr>
          <w:noProof/>
        </w:rPr>
        <w:t>3&gt;</w:t>
      </w:r>
      <w:r w:rsidRPr="00080113">
        <w:rPr>
          <w:noProof/>
        </w:rPr>
        <w:tab/>
        <w:t xml:space="preserve">if the MAC entity is configured with configured uplink grant(s) and the Regular BSR was triggered for a logical channel for which </w:t>
      </w:r>
      <w:r w:rsidRPr="00080113">
        <w:rPr>
          <w:i/>
          <w:noProof/>
        </w:rPr>
        <w:t>logicalChannelSR-Mask</w:t>
      </w:r>
      <w:r w:rsidRPr="00080113">
        <w:rPr>
          <w:noProof/>
        </w:rPr>
        <w:t xml:space="preserve"> is set to </w:t>
      </w:r>
      <w:r w:rsidRPr="00080113">
        <w:rPr>
          <w:i/>
          <w:noProof/>
        </w:rPr>
        <w:t>false</w:t>
      </w:r>
      <w:r w:rsidRPr="00080113">
        <w:rPr>
          <w:noProof/>
        </w:rPr>
        <w:t>; or</w:t>
      </w:r>
    </w:p>
    <w:p w:rsidR="00080113" w:rsidRPr="00080113" w:rsidRDefault="00080113" w:rsidP="00080113">
      <w:pPr>
        <w:pStyle w:val="B3"/>
        <w:rPr>
          <w:noProof/>
        </w:rPr>
      </w:pPr>
      <w:r w:rsidRPr="00080113">
        <w:rPr>
          <w:noProof/>
        </w:rPr>
        <w:t>3&gt;</w:t>
      </w:r>
      <w:r w:rsidRPr="00080113">
        <w:rPr>
          <w:noProof/>
        </w:rPr>
        <w:tab/>
        <w:t xml:space="preserve">if the UL-SCH resources available for a new transmission do not meet the LCP mapping restrictions (see subclause 5.4.3.1) configured for the </w:t>
      </w:r>
      <w:r w:rsidRPr="00080113">
        <w:rPr>
          <w:noProof/>
          <w:lang w:eastAsia="ko-KR"/>
        </w:rPr>
        <w:t>logical channel</w:t>
      </w:r>
      <w:r w:rsidRPr="00080113">
        <w:rPr>
          <w:noProof/>
        </w:rPr>
        <w:t xml:space="preserve"> that triggered the BSR:</w:t>
      </w:r>
    </w:p>
    <w:p w:rsidR="00080113" w:rsidRPr="00080113" w:rsidRDefault="00080113" w:rsidP="00080113">
      <w:pPr>
        <w:ind w:left="415" w:firstLine="720"/>
        <w:jc w:val="both"/>
        <w:rPr>
          <w:lang w:eastAsia="ko-KR"/>
        </w:rPr>
      </w:pPr>
      <w:r w:rsidRPr="00080113">
        <w:rPr>
          <w:noProof/>
          <w:lang w:eastAsia="ko-KR"/>
        </w:rPr>
        <w:t>4&gt;</w:t>
      </w:r>
      <w:r w:rsidRPr="00080113">
        <w:rPr>
          <w:noProof/>
        </w:rPr>
        <w:tab/>
      </w:r>
      <w:r w:rsidRPr="00080113">
        <w:rPr>
          <w:noProof/>
          <w:lang w:eastAsia="ko-KR"/>
        </w:rPr>
        <w:t xml:space="preserve">trigger </w:t>
      </w:r>
      <w:r w:rsidRPr="00080113">
        <w:rPr>
          <w:noProof/>
        </w:rPr>
        <w:t>a Scheduling Request.</w:t>
      </w:r>
    </w:p>
    <w:p w:rsidR="00080113" w:rsidRDefault="00E95CFD"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rsidR="00080113" w:rsidRDefault="00251D4E" w:rsidP="00660A55">
      <w:pPr>
        <w:jc w:val="both"/>
        <w:rPr>
          <w:rFonts w:eastAsia="宋体"/>
          <w:szCs w:val="20"/>
          <w:lang w:eastAsia="zh-CN"/>
        </w:rPr>
      </w:pPr>
      <w:r>
        <w:rPr>
          <w:rFonts w:eastAsia="宋体"/>
          <w:szCs w:val="20"/>
          <w:lang w:eastAsia="zh-CN"/>
        </w:rPr>
        <w:t>For the SR configuration and data</w:t>
      </w:r>
      <w:r w:rsidR="009902BF">
        <w:rPr>
          <w:rFonts w:eastAsia="宋体"/>
          <w:szCs w:val="20"/>
          <w:lang w:eastAsia="zh-CN"/>
        </w:rPr>
        <w:t xml:space="preserve"> transmission of URLLC, there are two cases. </w:t>
      </w:r>
      <w:r w:rsidR="00433593">
        <w:rPr>
          <w:rFonts w:eastAsia="宋体"/>
          <w:szCs w:val="20"/>
          <w:lang w:eastAsia="zh-CN"/>
        </w:rPr>
        <w:t>The f</w:t>
      </w:r>
      <w:r w:rsidR="008B7065">
        <w:rPr>
          <w:rFonts w:eastAsia="宋体"/>
          <w:szCs w:val="20"/>
          <w:lang w:eastAsia="zh-CN"/>
        </w:rPr>
        <w:t>irst</w:t>
      </w:r>
      <w:r w:rsidR="00433593">
        <w:rPr>
          <w:rFonts w:eastAsia="宋体"/>
          <w:szCs w:val="20"/>
          <w:lang w:eastAsia="zh-CN"/>
        </w:rPr>
        <w:t xml:space="preserve"> one </w:t>
      </w:r>
      <w:r w:rsidR="009902BF">
        <w:rPr>
          <w:rFonts w:eastAsia="宋体"/>
          <w:szCs w:val="20"/>
          <w:lang w:eastAsia="zh-CN"/>
        </w:rPr>
        <w:t xml:space="preserve">is only URLLC SR resources is configured on the same carrier with </w:t>
      </w:r>
      <w:proofErr w:type="spellStart"/>
      <w:r w:rsidR="009902BF">
        <w:rPr>
          <w:rFonts w:eastAsia="宋体"/>
          <w:szCs w:val="20"/>
          <w:lang w:eastAsia="zh-CN"/>
        </w:rPr>
        <w:t>eMBB</w:t>
      </w:r>
      <w:proofErr w:type="spellEnd"/>
      <w:r w:rsidR="009902BF">
        <w:rPr>
          <w:rFonts w:eastAsia="宋体"/>
          <w:szCs w:val="20"/>
          <w:lang w:eastAsia="zh-CN"/>
        </w:rPr>
        <w:t xml:space="preserve"> data, while URLLC data cannot be transmitted on the carrier. And the </w:t>
      </w:r>
      <w:r w:rsidR="00433593">
        <w:rPr>
          <w:rFonts w:eastAsia="宋体"/>
          <w:szCs w:val="20"/>
          <w:lang w:eastAsia="zh-CN"/>
        </w:rPr>
        <w:t>second one</w:t>
      </w:r>
      <w:r w:rsidR="009902BF">
        <w:rPr>
          <w:rFonts w:eastAsia="宋体"/>
          <w:szCs w:val="20"/>
          <w:lang w:eastAsia="zh-CN"/>
        </w:rPr>
        <w:t xml:space="preserve"> is that both the SR configuration and data transmission of URLLC are on the same carrier with </w:t>
      </w:r>
      <w:proofErr w:type="spellStart"/>
      <w:r w:rsidR="009902BF">
        <w:rPr>
          <w:rFonts w:eastAsia="宋体"/>
          <w:szCs w:val="20"/>
          <w:lang w:eastAsia="zh-CN"/>
        </w:rPr>
        <w:t>eMBB</w:t>
      </w:r>
      <w:proofErr w:type="spellEnd"/>
      <w:r w:rsidR="009902BF">
        <w:rPr>
          <w:rFonts w:eastAsia="宋体"/>
          <w:szCs w:val="20"/>
          <w:lang w:eastAsia="zh-CN"/>
        </w:rPr>
        <w:t>.</w:t>
      </w:r>
    </w:p>
    <w:p w:rsidR="00663063" w:rsidRDefault="00663063" w:rsidP="00660A55">
      <w:pPr>
        <w:jc w:val="both"/>
        <w:rPr>
          <w:rFonts w:eastAsia="宋体"/>
          <w:szCs w:val="20"/>
          <w:lang w:eastAsia="zh-CN"/>
        </w:rPr>
      </w:pPr>
      <w:r>
        <w:rPr>
          <w:rFonts w:eastAsia="宋体"/>
          <w:szCs w:val="20"/>
          <w:lang w:eastAsia="zh-CN"/>
        </w:rPr>
        <w:t xml:space="preserve">For the first case, </w:t>
      </w:r>
      <w:r w:rsidR="005D1DE4">
        <w:rPr>
          <w:rFonts w:eastAsia="宋体"/>
          <w:szCs w:val="20"/>
          <w:lang w:eastAsia="zh-CN"/>
        </w:rPr>
        <w:t xml:space="preserve">no matter the URLLC data arriving is before or during or after the </w:t>
      </w:r>
      <w:r w:rsidR="005D1DE4" w:rsidRPr="000B541D">
        <w:rPr>
          <w:noProof/>
        </w:rPr>
        <w:t>MAC PDU assembly</w:t>
      </w:r>
      <w:r w:rsidR="005D1DE4">
        <w:rPr>
          <w:noProof/>
        </w:rPr>
        <w:t xml:space="preserve">, </w:t>
      </w:r>
      <w:r w:rsidR="00F96B74">
        <w:rPr>
          <w:noProof/>
        </w:rPr>
        <w:t xml:space="preserve">because of the UL-SCH resources not suitable or </w:t>
      </w:r>
      <w:r w:rsidR="00FB5CA3">
        <w:rPr>
          <w:noProof/>
        </w:rPr>
        <w:t>availble, SR</w:t>
      </w:r>
      <w:r w:rsidR="005D1DE4">
        <w:rPr>
          <w:rFonts w:eastAsia="宋体"/>
          <w:szCs w:val="20"/>
          <w:lang w:eastAsia="zh-CN"/>
        </w:rPr>
        <w:t xml:space="preserve"> is triggered.</w:t>
      </w:r>
      <w:r w:rsidR="007041A5">
        <w:rPr>
          <w:rFonts w:eastAsia="宋体"/>
          <w:szCs w:val="20"/>
          <w:lang w:eastAsia="zh-CN"/>
        </w:rPr>
        <w:t xml:space="preserve"> </w:t>
      </w:r>
      <w:r w:rsidR="00FB5CA3">
        <w:rPr>
          <w:rFonts w:eastAsia="宋体"/>
          <w:szCs w:val="20"/>
          <w:lang w:eastAsia="zh-CN"/>
        </w:rPr>
        <w:t xml:space="preserve"> If the PUSCH is transmitted, the SR could not be transmitted which d</w:t>
      </w:r>
      <w:r w:rsidR="00FB5CA3" w:rsidRPr="00FB5CA3">
        <w:rPr>
          <w:rFonts w:eastAsia="宋体"/>
          <w:szCs w:val="20"/>
          <w:lang w:eastAsia="zh-CN"/>
        </w:rPr>
        <w:t>eteriorat</w:t>
      </w:r>
      <w:r w:rsidR="00FB5CA3">
        <w:rPr>
          <w:rFonts w:eastAsia="宋体"/>
          <w:szCs w:val="20"/>
          <w:lang w:eastAsia="zh-CN"/>
        </w:rPr>
        <w:t>es</w:t>
      </w:r>
      <w:r w:rsidR="00FB5CA3" w:rsidRPr="00FB5CA3">
        <w:rPr>
          <w:rFonts w:eastAsia="宋体"/>
          <w:szCs w:val="20"/>
          <w:lang w:eastAsia="zh-CN"/>
        </w:rPr>
        <w:t xml:space="preserve"> </w:t>
      </w:r>
      <w:r w:rsidR="00FB5CA3">
        <w:rPr>
          <w:rFonts w:eastAsia="宋体"/>
          <w:szCs w:val="20"/>
          <w:lang w:eastAsia="zh-CN"/>
        </w:rPr>
        <w:t>URLLC</w:t>
      </w:r>
      <w:r w:rsidR="00FB5CA3" w:rsidRPr="00FB5CA3">
        <w:rPr>
          <w:rFonts w:eastAsia="宋体"/>
          <w:szCs w:val="20"/>
          <w:lang w:eastAsia="zh-CN"/>
        </w:rPr>
        <w:t xml:space="preserve"> </w:t>
      </w:r>
      <w:r w:rsidR="00EC109C">
        <w:rPr>
          <w:rFonts w:eastAsia="宋体"/>
          <w:szCs w:val="20"/>
          <w:lang w:eastAsia="zh-CN"/>
        </w:rPr>
        <w:t xml:space="preserve">traffic </w:t>
      </w:r>
      <w:r w:rsidR="00FB5CA3" w:rsidRPr="00FB5CA3">
        <w:rPr>
          <w:rFonts w:eastAsia="宋体"/>
          <w:szCs w:val="20"/>
          <w:lang w:eastAsia="zh-CN"/>
        </w:rPr>
        <w:t>performance</w:t>
      </w:r>
      <w:r w:rsidR="007E52D1">
        <w:rPr>
          <w:rFonts w:eastAsia="宋体"/>
          <w:szCs w:val="20"/>
          <w:lang w:eastAsia="zh-CN"/>
        </w:rPr>
        <w:t>.</w:t>
      </w:r>
      <w:r w:rsidR="00E94AA6">
        <w:rPr>
          <w:rFonts w:eastAsia="宋体"/>
          <w:szCs w:val="20"/>
          <w:lang w:eastAsia="zh-CN"/>
        </w:rPr>
        <w:t xml:space="preserve"> In this case, the SR for URLLC should </w:t>
      </w:r>
      <w:r w:rsidR="00E94AA6">
        <w:rPr>
          <w:noProof/>
        </w:rPr>
        <w:t>be transmitted and cancel the conflicting PUSCH transmission.</w:t>
      </w:r>
    </w:p>
    <w:p w:rsidR="0057484F" w:rsidRDefault="0057484F" w:rsidP="00660A55">
      <w:pPr>
        <w:jc w:val="both"/>
        <w:rPr>
          <w:rFonts w:eastAsia="宋体"/>
          <w:szCs w:val="20"/>
          <w:lang w:eastAsia="zh-CN"/>
        </w:rPr>
      </w:pPr>
      <w:r>
        <w:rPr>
          <w:rFonts w:eastAsia="宋体"/>
          <w:szCs w:val="20"/>
          <w:lang w:eastAsia="zh-CN"/>
        </w:rPr>
        <w:t xml:space="preserve">For the </w:t>
      </w:r>
      <w:r w:rsidR="00433593">
        <w:rPr>
          <w:rFonts w:eastAsia="宋体"/>
          <w:szCs w:val="20"/>
          <w:lang w:eastAsia="zh-CN"/>
        </w:rPr>
        <w:t>second</w:t>
      </w:r>
      <w:r>
        <w:rPr>
          <w:rFonts w:eastAsia="宋体"/>
          <w:szCs w:val="20"/>
          <w:lang w:eastAsia="zh-CN"/>
        </w:rPr>
        <w:t xml:space="preserve"> case, </w:t>
      </w:r>
      <w:r w:rsidR="001A0DE0">
        <w:rPr>
          <w:rFonts w:eastAsia="宋体"/>
          <w:szCs w:val="20"/>
          <w:lang w:eastAsia="zh-CN"/>
        </w:rPr>
        <w:t>no matter</w:t>
      </w:r>
      <w:r>
        <w:rPr>
          <w:rFonts w:eastAsia="宋体"/>
          <w:szCs w:val="20"/>
          <w:lang w:eastAsia="zh-CN"/>
        </w:rPr>
        <w:t xml:space="preserve"> the URLLC data arriving is before or during the </w:t>
      </w:r>
      <w:r w:rsidRPr="000B541D">
        <w:rPr>
          <w:noProof/>
        </w:rPr>
        <w:t xml:space="preserve">MAC PDU </w:t>
      </w:r>
      <w:r w:rsidR="00416B49" w:rsidRPr="000B541D">
        <w:rPr>
          <w:noProof/>
        </w:rPr>
        <w:t>assembly</w:t>
      </w:r>
      <w:r w:rsidR="00416B49">
        <w:rPr>
          <w:noProof/>
        </w:rPr>
        <w:t xml:space="preserve">, </w:t>
      </w:r>
      <w:r w:rsidR="00416B49">
        <w:rPr>
          <w:rFonts w:eastAsia="宋体"/>
          <w:szCs w:val="20"/>
          <w:lang w:eastAsia="zh-CN"/>
        </w:rPr>
        <w:t>there</w:t>
      </w:r>
      <w:r w:rsidR="00663063">
        <w:rPr>
          <w:rFonts w:eastAsia="宋体"/>
          <w:szCs w:val="20"/>
          <w:lang w:eastAsia="zh-CN"/>
        </w:rPr>
        <w:t xml:space="preserve"> is no SR triggered. Therefore, there is no collision issue.</w:t>
      </w:r>
      <w:r w:rsidR="00A35871">
        <w:rPr>
          <w:rFonts w:eastAsia="宋体"/>
          <w:szCs w:val="20"/>
          <w:lang w:eastAsia="zh-CN"/>
        </w:rPr>
        <w:t xml:space="preserve"> While, for the case that the URLLC data arriving is after the </w:t>
      </w:r>
      <w:r w:rsidR="00A35871" w:rsidRPr="000B541D">
        <w:rPr>
          <w:noProof/>
        </w:rPr>
        <w:t>MAC PDU assembly</w:t>
      </w:r>
      <w:r w:rsidR="00A35871">
        <w:rPr>
          <w:noProof/>
        </w:rPr>
        <w:t>,</w:t>
      </w:r>
      <w:r w:rsidR="000207B8">
        <w:rPr>
          <w:noProof/>
        </w:rPr>
        <w:t xml:space="preserve"> it is similar with the first case. The regular BSR triggerred by the URLLC data arriving triggers the SR and in order to satisfy the traffic requirement, the SR</w:t>
      </w:r>
      <w:r w:rsidR="008D6468">
        <w:rPr>
          <w:noProof/>
        </w:rPr>
        <w:t xml:space="preserve"> for URLLC</w:t>
      </w:r>
      <w:r w:rsidR="000207B8">
        <w:rPr>
          <w:noProof/>
        </w:rPr>
        <w:t xml:space="preserve"> should be transmitted</w:t>
      </w:r>
      <w:r w:rsidR="002134B5">
        <w:rPr>
          <w:noProof/>
        </w:rPr>
        <w:t xml:space="preserve"> and cancel </w:t>
      </w:r>
      <w:r w:rsidR="002134B5">
        <w:rPr>
          <w:noProof/>
        </w:rPr>
        <w:t xml:space="preserve">the </w:t>
      </w:r>
      <w:r w:rsidR="00416B49">
        <w:rPr>
          <w:noProof/>
        </w:rPr>
        <w:t xml:space="preserve">conflicting </w:t>
      </w:r>
      <w:r w:rsidR="002134B5">
        <w:rPr>
          <w:noProof/>
        </w:rPr>
        <w:t>PUSCH transmission.</w:t>
      </w:r>
    </w:p>
    <w:p w:rsidR="00956BDB" w:rsidRDefault="00DD72CA" w:rsidP="00660A55">
      <w:pPr>
        <w:jc w:val="both"/>
        <w:rPr>
          <w:rFonts w:eastAsia="宋体"/>
          <w:szCs w:val="20"/>
          <w:lang w:eastAsia="zh-CN"/>
        </w:rPr>
      </w:pPr>
      <w:r w:rsidRPr="00DD72CA">
        <w:rPr>
          <w:rFonts w:eastAsia="宋体"/>
          <w:szCs w:val="20"/>
          <w:lang w:eastAsia="zh-CN"/>
        </w:rPr>
        <w:t xml:space="preserve">In summary, as long as </w:t>
      </w:r>
      <w:r>
        <w:rPr>
          <w:rFonts w:eastAsia="宋体"/>
          <w:szCs w:val="20"/>
          <w:lang w:eastAsia="zh-CN"/>
        </w:rPr>
        <w:t xml:space="preserve">the </w:t>
      </w:r>
      <w:r w:rsidRPr="00DD72CA">
        <w:rPr>
          <w:rFonts w:eastAsia="宋体"/>
          <w:szCs w:val="20"/>
          <w:lang w:eastAsia="zh-CN"/>
        </w:rPr>
        <w:t>SR</w:t>
      </w:r>
      <w:r>
        <w:rPr>
          <w:rFonts w:eastAsia="宋体"/>
          <w:szCs w:val="20"/>
          <w:lang w:eastAsia="zh-CN"/>
        </w:rPr>
        <w:t xml:space="preserve"> for URLLC</w:t>
      </w:r>
      <w:r w:rsidRPr="00DD72CA">
        <w:rPr>
          <w:rFonts w:eastAsia="宋体"/>
          <w:szCs w:val="20"/>
          <w:lang w:eastAsia="zh-CN"/>
        </w:rPr>
        <w:t xml:space="preserve"> is triggered, </w:t>
      </w:r>
      <w:r>
        <w:rPr>
          <w:rFonts w:eastAsia="宋体"/>
          <w:szCs w:val="20"/>
          <w:lang w:eastAsia="zh-CN"/>
        </w:rPr>
        <w:t xml:space="preserve">and </w:t>
      </w:r>
      <w:r w:rsidRPr="00DD72CA">
        <w:rPr>
          <w:rFonts w:eastAsia="宋体"/>
          <w:szCs w:val="20"/>
          <w:lang w:eastAsia="zh-CN"/>
        </w:rPr>
        <w:t xml:space="preserve">collision between URLLC SR and </w:t>
      </w:r>
      <w:proofErr w:type="spellStart"/>
      <w:r w:rsidRPr="00DD72CA">
        <w:rPr>
          <w:rFonts w:eastAsia="宋体"/>
          <w:szCs w:val="20"/>
          <w:lang w:eastAsia="zh-CN"/>
        </w:rPr>
        <w:t>eMBB</w:t>
      </w:r>
      <w:proofErr w:type="spellEnd"/>
      <w:r w:rsidRPr="00DD72CA">
        <w:rPr>
          <w:rFonts w:eastAsia="宋体"/>
          <w:szCs w:val="20"/>
          <w:lang w:eastAsia="zh-CN"/>
        </w:rPr>
        <w:t xml:space="preserve"> UL-SCH </w:t>
      </w:r>
      <w:r>
        <w:rPr>
          <w:rFonts w:eastAsia="宋体"/>
          <w:szCs w:val="20"/>
          <w:lang w:eastAsia="zh-CN"/>
        </w:rPr>
        <w:t xml:space="preserve">happens, the URLLC SR should be transmitted and the </w:t>
      </w:r>
      <w:proofErr w:type="spellStart"/>
      <w:r>
        <w:rPr>
          <w:rFonts w:eastAsia="宋体"/>
          <w:szCs w:val="20"/>
          <w:lang w:eastAsia="zh-CN"/>
        </w:rPr>
        <w:t>eMBB</w:t>
      </w:r>
      <w:proofErr w:type="spellEnd"/>
      <w:r>
        <w:rPr>
          <w:rFonts w:eastAsia="宋体"/>
          <w:szCs w:val="20"/>
          <w:lang w:eastAsia="zh-CN"/>
        </w:rPr>
        <w:t xml:space="preserve"> UL-SCH should be cancelled.</w:t>
      </w:r>
    </w:p>
    <w:p w:rsidR="00DD72CA" w:rsidRDefault="007900AF" w:rsidP="00A91BF8">
      <w:pPr>
        <w:jc w:val="both"/>
        <w:rPr>
          <w:rFonts w:eastAsia="宋体"/>
          <w:b/>
          <w:lang w:eastAsia="zh-CN"/>
        </w:rPr>
      </w:pPr>
      <w:r>
        <w:rPr>
          <w:rFonts w:eastAsia="宋体"/>
          <w:szCs w:val="20"/>
          <w:lang w:eastAsia="zh-CN"/>
        </w:rPr>
        <w:t>However, considering of the variety of the logical channel priority</w:t>
      </w:r>
      <w:r w:rsidR="00F2386E">
        <w:rPr>
          <w:rFonts w:eastAsia="宋体"/>
          <w:szCs w:val="20"/>
          <w:lang w:eastAsia="zh-CN"/>
        </w:rPr>
        <w:t xml:space="preserve">, it may not be the URLLC traffic even if a </w:t>
      </w:r>
      <w:r w:rsidR="008C71BB">
        <w:rPr>
          <w:rFonts w:eastAsia="宋体"/>
          <w:szCs w:val="20"/>
          <w:lang w:eastAsia="zh-CN"/>
        </w:rPr>
        <w:t>higher priority LCH triggered a SR.</w:t>
      </w:r>
    </w:p>
    <w:p w:rsidR="00AF7306" w:rsidRPr="00AF7306" w:rsidRDefault="00AF7306" w:rsidP="00BA3612">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Since, the SR</w:t>
      </w:r>
      <w:r w:rsidR="009539F4">
        <w:rPr>
          <w:rFonts w:eastAsia="宋体"/>
          <w:szCs w:val="20"/>
          <w:lang w:eastAsia="zh-CN"/>
        </w:rPr>
        <w:t xml:space="preserve"> is</w:t>
      </w:r>
      <w:r>
        <w:rPr>
          <w:rFonts w:eastAsia="宋体"/>
          <w:szCs w:val="20"/>
          <w:lang w:eastAsia="zh-CN"/>
        </w:rPr>
        <w:t xml:space="preserve"> </w:t>
      </w:r>
      <w:r w:rsidR="009539F4">
        <w:rPr>
          <w:rFonts w:eastAsia="宋体"/>
          <w:szCs w:val="20"/>
          <w:lang w:eastAsia="zh-CN"/>
        </w:rPr>
        <w:t>triggered by regular BSR, and the trigger</w:t>
      </w:r>
      <w:r>
        <w:rPr>
          <w:rFonts w:eastAsia="宋体"/>
          <w:szCs w:val="20"/>
          <w:lang w:eastAsia="zh-CN"/>
        </w:rPr>
        <w:t xml:space="preserve"> conditions </w:t>
      </w:r>
      <w:r w:rsidR="009539F4">
        <w:rPr>
          <w:rFonts w:eastAsia="宋体"/>
          <w:szCs w:val="20"/>
          <w:lang w:eastAsia="zh-CN"/>
        </w:rPr>
        <w:t xml:space="preserve">of regular BSR </w:t>
      </w:r>
      <w:r>
        <w:rPr>
          <w:rFonts w:eastAsia="宋体"/>
          <w:szCs w:val="20"/>
          <w:lang w:eastAsia="zh-CN"/>
        </w:rPr>
        <w:t>include</w:t>
      </w:r>
      <w:r w:rsidR="00D61410">
        <w:rPr>
          <w:rFonts w:eastAsia="宋体"/>
          <w:szCs w:val="20"/>
          <w:lang w:eastAsia="zh-CN"/>
        </w:rPr>
        <w:t>:</w:t>
      </w:r>
      <w:r>
        <w:rPr>
          <w:rFonts w:eastAsia="宋体"/>
          <w:szCs w:val="20"/>
          <w:lang w:eastAsia="zh-CN"/>
        </w:rPr>
        <w:t xml:space="preserve"> </w:t>
      </w:r>
    </w:p>
    <w:p w:rsidR="008B2E57" w:rsidRDefault="00D61410" w:rsidP="008B2E57">
      <w:pPr>
        <w:overflowPunct w:val="0"/>
        <w:autoSpaceDE w:val="0"/>
        <w:autoSpaceDN w:val="0"/>
        <w:adjustRightInd w:val="0"/>
        <w:spacing w:after="180"/>
        <w:jc w:val="both"/>
        <w:textAlignment w:val="baseline"/>
        <w:rPr>
          <w:rFonts w:eastAsiaTheme="minorEastAsia"/>
          <w:noProof/>
          <w:lang w:eastAsia="zh-CN"/>
        </w:rPr>
      </w:pPr>
      <w:r>
        <w:rPr>
          <w:rFonts w:eastAsia="宋体" w:hint="eastAsia"/>
          <w:szCs w:val="20"/>
          <w:lang w:eastAsia="zh-CN"/>
        </w:rPr>
        <w:t>*</w:t>
      </w:r>
      <w:r>
        <w:rPr>
          <w:rFonts w:eastAsia="宋体"/>
          <w:szCs w:val="20"/>
          <w:lang w:eastAsia="zh-CN"/>
        </w:rPr>
        <w:t>**************************************38.321**********************************************</w:t>
      </w:r>
    </w:p>
    <w:p w:rsidR="00D61410" w:rsidRPr="000B541D" w:rsidRDefault="00D61410" w:rsidP="00D61410">
      <w:pPr>
        <w:rPr>
          <w:lang w:eastAsia="ko-KR"/>
        </w:rPr>
      </w:pPr>
      <w:r w:rsidRPr="000B541D">
        <w:rPr>
          <w:lang w:eastAsia="ko-KR"/>
        </w:rPr>
        <w:t>A BSR shall be triggered if any of the following events occur:</w:t>
      </w:r>
    </w:p>
    <w:p w:rsidR="00D61410" w:rsidRPr="000B541D" w:rsidRDefault="00D61410" w:rsidP="00D61410">
      <w:pPr>
        <w:pStyle w:val="B1"/>
        <w:rPr>
          <w:lang w:eastAsia="ko-KR"/>
        </w:rPr>
      </w:pPr>
      <w:r w:rsidRPr="000B541D">
        <w:rPr>
          <w:lang w:eastAsia="ko-KR"/>
        </w:rPr>
        <w:t>-</w:t>
      </w:r>
      <w:r w:rsidRPr="000B541D">
        <w:rPr>
          <w:lang w:eastAsia="ko-KR"/>
        </w:rPr>
        <w:tab/>
        <w:t>UL data, for a logical channel which belongs to an LCG, becomes available to the MAC entity; and either</w:t>
      </w:r>
    </w:p>
    <w:p w:rsidR="00D61410" w:rsidRPr="000B541D" w:rsidRDefault="00D61410" w:rsidP="00D61410">
      <w:pPr>
        <w:pStyle w:val="B2"/>
        <w:rPr>
          <w:lang w:eastAsia="ko-KR"/>
        </w:rPr>
      </w:pPr>
      <w:r w:rsidRPr="000B541D">
        <w:rPr>
          <w:lang w:eastAsia="ko-KR"/>
        </w:rPr>
        <w:t>-</w:t>
      </w:r>
      <w:r w:rsidRPr="000B541D">
        <w:rPr>
          <w:lang w:eastAsia="ko-KR"/>
        </w:rPr>
        <w:tab/>
      </w:r>
      <w:r w:rsidRPr="00C233FC">
        <w:rPr>
          <w:highlight w:val="yellow"/>
          <w:lang w:eastAsia="ko-KR"/>
        </w:rPr>
        <w:t>this UL data belongs to a logical channel with higher priority than the priority of any logical channel containing available UL data which belong to any LCG;</w:t>
      </w:r>
      <w:r w:rsidRPr="000B541D">
        <w:rPr>
          <w:lang w:eastAsia="ko-KR"/>
        </w:rPr>
        <w:t xml:space="preserve"> or</w:t>
      </w:r>
    </w:p>
    <w:p w:rsidR="00D61410" w:rsidRPr="000B541D" w:rsidRDefault="00D61410" w:rsidP="00D61410">
      <w:pPr>
        <w:pStyle w:val="B2"/>
        <w:rPr>
          <w:lang w:eastAsia="ko-KR"/>
        </w:rPr>
      </w:pPr>
      <w:r w:rsidRPr="000B541D">
        <w:rPr>
          <w:lang w:eastAsia="ko-KR"/>
        </w:rPr>
        <w:t>-</w:t>
      </w:r>
      <w:r w:rsidRPr="000B541D">
        <w:rPr>
          <w:lang w:eastAsia="ko-KR"/>
        </w:rPr>
        <w:tab/>
        <w:t>none of the logical channels which belong to an LCG contains any available UL data.</w:t>
      </w:r>
    </w:p>
    <w:p w:rsidR="00D61410" w:rsidRPr="000B541D" w:rsidRDefault="00D61410" w:rsidP="00D61410">
      <w:pPr>
        <w:pStyle w:val="B1"/>
        <w:rPr>
          <w:lang w:eastAsia="ko-KR"/>
        </w:rPr>
      </w:pPr>
      <w:r w:rsidRPr="000B541D">
        <w:rPr>
          <w:lang w:eastAsia="ko-KR"/>
        </w:rPr>
        <w:tab/>
        <w:t>in which case the BSR is referred below to as 'Regular BSR';</w:t>
      </w:r>
    </w:p>
    <w:p w:rsidR="00D61410" w:rsidRPr="000B541D" w:rsidRDefault="00D61410" w:rsidP="00D61410">
      <w:pPr>
        <w:pStyle w:val="B1"/>
        <w:rPr>
          <w:lang w:eastAsia="ko-KR"/>
        </w:rPr>
      </w:pPr>
      <w:r w:rsidRPr="000B541D">
        <w:rPr>
          <w:lang w:eastAsia="ko-KR"/>
        </w:rPr>
        <w:t>-</w:t>
      </w:r>
      <w:r w:rsidRPr="000B541D">
        <w:rPr>
          <w:lang w:eastAsia="ko-KR"/>
        </w:rPr>
        <w:tab/>
        <w:t xml:space="preserve">UL resources are allocated and number of padding bits is equal to or larger than the size of the Buffer Status Report MAC CE plus its </w:t>
      </w:r>
      <w:proofErr w:type="spellStart"/>
      <w:r w:rsidRPr="000B541D">
        <w:rPr>
          <w:lang w:eastAsia="ko-KR"/>
        </w:rPr>
        <w:t>subheader</w:t>
      </w:r>
      <w:proofErr w:type="spellEnd"/>
      <w:r w:rsidRPr="000B541D">
        <w:rPr>
          <w:lang w:eastAsia="ko-KR"/>
        </w:rPr>
        <w:t>, in which case the BSR is referred below to as 'Padding BSR';</w:t>
      </w:r>
    </w:p>
    <w:p w:rsidR="00D61410" w:rsidRPr="000B541D" w:rsidRDefault="00D61410" w:rsidP="00D61410">
      <w:pPr>
        <w:pStyle w:val="B1"/>
        <w:rPr>
          <w:lang w:eastAsia="ko-KR"/>
        </w:rPr>
      </w:pPr>
      <w:r w:rsidRPr="000B541D">
        <w:rPr>
          <w:lang w:eastAsia="ko-KR"/>
        </w:rPr>
        <w:lastRenderedPageBreak/>
        <w:t>-</w:t>
      </w:r>
      <w:r w:rsidRPr="000B541D">
        <w:rPr>
          <w:lang w:eastAsia="ko-KR"/>
        </w:rPr>
        <w:tab/>
      </w:r>
      <w:proofErr w:type="spellStart"/>
      <w:r w:rsidRPr="00C233FC">
        <w:rPr>
          <w:i/>
          <w:highlight w:val="yellow"/>
          <w:lang w:eastAsia="ko-KR"/>
        </w:rPr>
        <w:t>retxBSR</w:t>
      </w:r>
      <w:proofErr w:type="spellEnd"/>
      <w:r w:rsidRPr="00C233FC">
        <w:rPr>
          <w:i/>
          <w:highlight w:val="yellow"/>
          <w:lang w:eastAsia="ko-KR"/>
        </w:rPr>
        <w:t>-Timer</w:t>
      </w:r>
      <w:r w:rsidRPr="00C233FC">
        <w:rPr>
          <w:highlight w:val="yellow"/>
          <w:lang w:eastAsia="ko-KR"/>
        </w:rPr>
        <w:t xml:space="preserve"> expires, and at least one of the logical channels which belong to an LCG contains UL data, in which case the BSR is referred below to as 'Regular BSR';</w:t>
      </w:r>
    </w:p>
    <w:p w:rsidR="00D61410" w:rsidRPr="000B541D" w:rsidRDefault="00D61410" w:rsidP="00D61410">
      <w:pPr>
        <w:pStyle w:val="B1"/>
        <w:rPr>
          <w:lang w:eastAsia="ko-KR"/>
        </w:rPr>
      </w:pPr>
      <w:r w:rsidRPr="000B541D">
        <w:rPr>
          <w:lang w:eastAsia="ko-KR"/>
        </w:rPr>
        <w:t>-</w:t>
      </w:r>
      <w:r w:rsidRPr="000B541D">
        <w:rPr>
          <w:lang w:eastAsia="ko-KR"/>
        </w:rPr>
        <w:tab/>
      </w:r>
      <w:proofErr w:type="spellStart"/>
      <w:r w:rsidRPr="000B541D">
        <w:rPr>
          <w:i/>
          <w:lang w:eastAsia="ko-KR"/>
        </w:rPr>
        <w:t>periodicBSR</w:t>
      </w:r>
      <w:proofErr w:type="spellEnd"/>
      <w:r w:rsidRPr="000B541D">
        <w:rPr>
          <w:i/>
          <w:lang w:eastAsia="ko-KR"/>
        </w:rPr>
        <w:t>-Timer</w:t>
      </w:r>
      <w:r w:rsidRPr="000B541D">
        <w:rPr>
          <w:lang w:eastAsia="ko-KR"/>
        </w:rPr>
        <w:t xml:space="preserve"> expires, in which case the BSR is referred below to as 'Periodic BSR'.</w:t>
      </w:r>
    </w:p>
    <w:p w:rsidR="00D61410" w:rsidRDefault="00D61410" w:rsidP="00D61410">
      <w:pPr>
        <w:overflowPunct w:val="0"/>
        <w:autoSpaceDE w:val="0"/>
        <w:autoSpaceDN w:val="0"/>
        <w:adjustRightInd w:val="0"/>
        <w:spacing w:after="180"/>
        <w:jc w:val="both"/>
        <w:textAlignment w:val="baseline"/>
        <w:rPr>
          <w:rFonts w:eastAsiaTheme="minorEastAsia"/>
          <w:noProof/>
          <w:lang w:eastAsia="zh-CN"/>
        </w:rPr>
      </w:pPr>
      <w:r w:rsidRPr="000B541D">
        <w:rPr>
          <w:noProof/>
        </w:rPr>
        <w:t>NOTE:</w:t>
      </w:r>
      <w:r w:rsidRPr="000B541D">
        <w:rPr>
          <w:noProof/>
        </w:rPr>
        <w:tab/>
        <w:t>When Regular BSR triggering events occur for multiple logical channels simultaneously, each logical channel triggers one separate Regular BSR.</w:t>
      </w:r>
    </w:p>
    <w:p w:rsidR="00D61410" w:rsidRDefault="00D61410" w:rsidP="008B2E57">
      <w:pPr>
        <w:overflowPunct w:val="0"/>
        <w:autoSpaceDE w:val="0"/>
        <w:autoSpaceDN w:val="0"/>
        <w:adjustRightInd w:val="0"/>
        <w:spacing w:after="180"/>
        <w:jc w:val="both"/>
        <w:textAlignment w:val="baseline"/>
        <w:rPr>
          <w:rFonts w:eastAsiaTheme="minorEastAsia"/>
          <w:noProof/>
          <w:lang w:eastAsia="zh-CN"/>
        </w:rPr>
      </w:pPr>
      <w:r>
        <w:rPr>
          <w:rFonts w:eastAsia="宋体" w:hint="eastAsia"/>
          <w:szCs w:val="20"/>
          <w:lang w:eastAsia="zh-CN"/>
        </w:rPr>
        <w:t>*</w:t>
      </w:r>
      <w:r>
        <w:rPr>
          <w:rFonts w:eastAsia="宋体"/>
          <w:szCs w:val="20"/>
          <w:lang w:eastAsia="zh-CN"/>
        </w:rPr>
        <w:t>**************************************38.321**********************************************</w:t>
      </w:r>
    </w:p>
    <w:p w:rsidR="00102C00" w:rsidRDefault="00F86538" w:rsidP="008B2E57">
      <w:pPr>
        <w:overflowPunct w:val="0"/>
        <w:autoSpaceDE w:val="0"/>
        <w:autoSpaceDN w:val="0"/>
        <w:adjustRightInd w:val="0"/>
        <w:spacing w:after="180"/>
        <w:jc w:val="both"/>
        <w:textAlignment w:val="baseline"/>
        <w:rPr>
          <w:rFonts w:eastAsia="宋体"/>
          <w:b/>
          <w:lang w:eastAsia="zh-CN"/>
        </w:rPr>
      </w:pPr>
      <w:r w:rsidRPr="00F86538">
        <w:rPr>
          <w:rFonts w:eastAsiaTheme="minorEastAsia"/>
          <w:szCs w:val="20"/>
          <w:lang w:eastAsia="zh-CN"/>
        </w:rPr>
        <w:t xml:space="preserve">This </w:t>
      </w:r>
      <w:r>
        <w:rPr>
          <w:rFonts w:eastAsiaTheme="minorEastAsia"/>
          <w:szCs w:val="20"/>
          <w:lang w:eastAsia="zh-CN"/>
        </w:rPr>
        <w:t xml:space="preserve">means </w:t>
      </w:r>
      <w:r w:rsidR="00486EB1">
        <w:rPr>
          <w:rFonts w:eastAsiaTheme="minorEastAsia"/>
          <w:szCs w:val="20"/>
          <w:lang w:eastAsia="zh-CN"/>
        </w:rPr>
        <w:t xml:space="preserve">that </w:t>
      </w:r>
      <w:r>
        <w:rPr>
          <w:rFonts w:eastAsiaTheme="minorEastAsia"/>
          <w:szCs w:val="20"/>
          <w:lang w:eastAsia="zh-CN"/>
        </w:rPr>
        <w:t xml:space="preserve">the priority has been </w:t>
      </w:r>
      <w:r w:rsidR="00486EB1">
        <w:rPr>
          <w:rFonts w:eastAsiaTheme="minorEastAsia"/>
          <w:szCs w:val="20"/>
          <w:lang w:eastAsia="zh-CN"/>
        </w:rPr>
        <w:t xml:space="preserve">considered when </w:t>
      </w:r>
      <w:r w:rsidR="00486EB1">
        <w:rPr>
          <w:rFonts w:eastAsia="宋体"/>
          <w:szCs w:val="20"/>
          <w:lang w:eastAsia="zh-CN"/>
        </w:rPr>
        <w:t>the SR is triggered</w:t>
      </w:r>
      <w:r>
        <w:rPr>
          <w:rFonts w:eastAsiaTheme="minorEastAsia"/>
          <w:szCs w:val="20"/>
          <w:lang w:eastAsia="zh-CN"/>
        </w:rPr>
        <w:t>.</w:t>
      </w:r>
      <w:r w:rsidR="00486EB1">
        <w:rPr>
          <w:rFonts w:eastAsiaTheme="minorEastAsia"/>
          <w:szCs w:val="20"/>
          <w:lang w:eastAsia="zh-CN"/>
        </w:rPr>
        <w:t xml:space="preserve"> And </w:t>
      </w:r>
      <w:r w:rsidR="00672E9B">
        <w:rPr>
          <w:rFonts w:eastAsiaTheme="minorEastAsia"/>
          <w:szCs w:val="20"/>
          <w:lang w:eastAsia="zh-CN"/>
        </w:rPr>
        <w:t>it could be redundant to compare</w:t>
      </w:r>
      <w:r w:rsidR="00672E9B" w:rsidRPr="004101BB">
        <w:rPr>
          <w:rFonts w:hint="eastAsia"/>
        </w:rPr>
        <w:t xml:space="preserve"> the priority of the LCH which triggers the SR </w:t>
      </w:r>
      <w:r w:rsidR="00672E9B">
        <w:t>with the</w:t>
      </w:r>
      <w:r w:rsidR="00672E9B" w:rsidRPr="004101BB">
        <w:rPr>
          <w:rFonts w:hint="eastAsia"/>
        </w:rPr>
        <w:t xml:space="preserve"> priorities of </w:t>
      </w:r>
      <w:r w:rsidR="00672E9B" w:rsidRPr="004101BB">
        <w:t>the</w:t>
      </w:r>
      <w:r w:rsidR="00672E9B" w:rsidRPr="004101BB">
        <w:rPr>
          <w:rFonts w:hint="eastAsia"/>
        </w:rPr>
        <w:t xml:space="preserve"> data to be transmitted on the PUSCH resource</w:t>
      </w:r>
      <w:r w:rsidR="00672E9B">
        <w:t xml:space="preserve"> again</w:t>
      </w:r>
      <w:r w:rsidR="00672E9B" w:rsidRPr="004101BB">
        <w:rPr>
          <w:rFonts w:hint="eastAsia"/>
        </w:rPr>
        <w:t>.</w:t>
      </w:r>
      <w:r w:rsidR="00D93761">
        <w:t xml:space="preserve"> </w:t>
      </w:r>
      <w:r w:rsidR="00D93761" w:rsidRPr="00D93761">
        <w:t xml:space="preserve">On this basis, how to identify the </w:t>
      </w:r>
      <w:r w:rsidR="00D93761">
        <w:t>LCH which transmits the URLLC data</w:t>
      </w:r>
      <w:r w:rsidR="00D93761" w:rsidRPr="00D93761">
        <w:t xml:space="preserve"> is a problem to be solved</w:t>
      </w:r>
      <w:r w:rsidR="002D16B5">
        <w:t>, e.g. specify the LCH which transmits the URLLC data to the highest priority</w:t>
      </w:r>
      <w:r w:rsidR="00440423">
        <w:t>, or a special logical channel ID</w:t>
      </w:r>
      <w:r w:rsidR="002D16B5">
        <w:t>.</w:t>
      </w:r>
    </w:p>
    <w:p w:rsidR="004326B8" w:rsidRPr="00B10726" w:rsidRDefault="00B10726" w:rsidP="00A91BF8">
      <w:pPr>
        <w:overflowPunct w:val="0"/>
        <w:autoSpaceDE w:val="0"/>
        <w:autoSpaceDN w:val="0"/>
        <w:adjustRightInd w:val="0"/>
        <w:spacing w:after="180"/>
        <w:jc w:val="both"/>
        <w:textAlignment w:val="baseline"/>
        <w:rPr>
          <w:rFonts w:eastAsia="宋体"/>
          <w:b/>
          <w:lang w:eastAsia="zh-CN"/>
        </w:rPr>
      </w:pPr>
      <w:r w:rsidRPr="00956BDB">
        <w:rPr>
          <w:rFonts w:eastAsia="宋体" w:hint="eastAsia"/>
          <w:b/>
          <w:lang w:eastAsia="zh-CN"/>
        </w:rPr>
        <w:t>Proposal</w:t>
      </w:r>
      <w:r>
        <w:rPr>
          <w:rFonts w:eastAsia="宋体"/>
          <w:b/>
          <w:lang w:eastAsia="zh-CN"/>
        </w:rPr>
        <w:t>1</w:t>
      </w:r>
      <w:r w:rsidR="00956BDB">
        <w:rPr>
          <w:rFonts w:eastAsia="宋体"/>
          <w:b/>
          <w:lang w:eastAsia="zh-CN"/>
        </w:rPr>
        <w:t xml:space="preserve">: </w:t>
      </w:r>
      <w:r w:rsidR="00AA7598" w:rsidRPr="00956BDB">
        <w:rPr>
          <w:rFonts w:eastAsia="宋体" w:hint="eastAsia"/>
          <w:b/>
          <w:lang w:eastAsia="zh-CN"/>
        </w:rPr>
        <w:t>Which</w:t>
      </w:r>
      <w:r w:rsidR="00AA7598" w:rsidRPr="00956BDB">
        <w:rPr>
          <w:rFonts w:eastAsia="宋体"/>
          <w:b/>
          <w:lang w:eastAsia="zh-CN"/>
        </w:rPr>
        <w:t xml:space="preserve"> SR can </w:t>
      </w:r>
      <w:r w:rsidR="001C49F6" w:rsidRPr="001C49F6">
        <w:rPr>
          <w:rFonts w:eastAsia="宋体"/>
          <w:b/>
          <w:lang w:eastAsia="zh-CN"/>
        </w:rPr>
        <w:t>take precedence over</w:t>
      </w:r>
      <w:r w:rsidR="001C49F6" w:rsidRPr="001C49F6" w:rsidDel="001C49F6">
        <w:rPr>
          <w:rFonts w:eastAsia="宋体"/>
          <w:b/>
          <w:lang w:eastAsia="zh-CN"/>
        </w:rPr>
        <w:t xml:space="preserve"> </w:t>
      </w:r>
      <w:r w:rsidR="00AA7598" w:rsidRPr="00956BDB">
        <w:rPr>
          <w:rFonts w:eastAsia="宋体"/>
          <w:b/>
          <w:lang w:eastAsia="zh-CN"/>
        </w:rPr>
        <w:t>the PUSCH is configurable</w:t>
      </w:r>
      <w:r w:rsidR="006D265A" w:rsidRPr="00956BDB">
        <w:rPr>
          <w:rFonts w:eastAsia="宋体"/>
          <w:b/>
          <w:lang w:eastAsia="zh-CN"/>
        </w:rPr>
        <w:t>/pre-defined</w:t>
      </w:r>
      <w:r w:rsidR="00AA7598" w:rsidRPr="00956BDB">
        <w:rPr>
          <w:rFonts w:eastAsia="宋体"/>
          <w:b/>
          <w:lang w:eastAsia="zh-CN"/>
        </w:rPr>
        <w:t xml:space="preserve"> (e.g. </w:t>
      </w:r>
      <w:r w:rsidR="0074696E" w:rsidRPr="00956BDB">
        <w:rPr>
          <w:rFonts w:eastAsia="宋体"/>
          <w:b/>
          <w:lang w:eastAsia="zh-CN"/>
        </w:rPr>
        <w:t xml:space="preserve">based on the logical </w:t>
      </w:r>
      <w:r w:rsidR="006C29D8">
        <w:rPr>
          <w:rFonts w:eastAsia="宋体"/>
          <w:b/>
          <w:lang w:eastAsia="zh-CN"/>
        </w:rPr>
        <w:t xml:space="preserve">channel </w:t>
      </w:r>
      <w:r w:rsidR="0074696E" w:rsidRPr="00956BDB">
        <w:rPr>
          <w:rFonts w:eastAsia="宋体"/>
          <w:b/>
          <w:lang w:eastAsia="zh-CN"/>
        </w:rPr>
        <w:t>priority or the logical channel ID</w:t>
      </w:r>
      <w:r w:rsidR="00AA7598" w:rsidRPr="00956BDB">
        <w:rPr>
          <w:rFonts w:eastAsia="宋体"/>
          <w:b/>
          <w:lang w:eastAsia="zh-CN"/>
        </w:rPr>
        <w:t>).</w:t>
      </w:r>
      <w:bookmarkStart w:id="6" w:name="OLE_LINK98"/>
      <w:bookmarkStart w:id="7" w:name="OLE_LINK99"/>
      <w:bookmarkStart w:id="8" w:name="OLE_LINK188"/>
      <w:bookmarkStart w:id="9" w:name="OLE_LINK189"/>
    </w:p>
    <w:bookmarkEnd w:id="6"/>
    <w:bookmarkEnd w:id="7"/>
    <w:bookmarkEnd w:id="8"/>
    <w:bookmarkEnd w:id="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the NR</w:t>
      </w:r>
      <w:r w:rsidR="00F241F9">
        <w:rPr>
          <w:rFonts w:eastAsia="宋体" w:hint="eastAsia"/>
          <w:szCs w:val="20"/>
          <w:lang w:eastAsia="zh-CN"/>
        </w:rPr>
        <w:t>-</w:t>
      </w:r>
      <w:proofErr w:type="spellStart"/>
      <w:r w:rsidR="00F241F9">
        <w:rPr>
          <w:rFonts w:eastAsia="宋体" w:hint="eastAsia"/>
          <w:szCs w:val="20"/>
          <w:lang w:eastAsia="zh-CN"/>
        </w:rPr>
        <w:t>IIoT</w:t>
      </w:r>
      <w:proofErr w:type="spellEnd"/>
      <w:r>
        <w:rPr>
          <w:rFonts w:eastAsia="宋体" w:hint="eastAsia"/>
          <w:szCs w:val="20"/>
          <w:lang w:eastAsia="zh-CN"/>
        </w:rPr>
        <w:t xml:space="preserve"> </w:t>
      </w:r>
      <w:r w:rsidR="00390513">
        <w:rPr>
          <w:rFonts w:eastAsia="宋体" w:hint="eastAsia"/>
          <w:szCs w:val="20"/>
          <w:lang w:eastAsia="zh-CN"/>
        </w:rPr>
        <w:t xml:space="preserve">SR </w:t>
      </w:r>
      <w:r w:rsidR="00034EF8">
        <w:rPr>
          <w:rFonts w:eastAsia="宋体" w:hint="eastAsia"/>
          <w:szCs w:val="20"/>
          <w:lang w:eastAsia="zh-CN"/>
        </w:rPr>
        <w:t>cancellation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A91BF8" w:rsidRDefault="00A91BF8" w:rsidP="00A91BF8">
      <w:pPr>
        <w:overflowPunct w:val="0"/>
        <w:autoSpaceDE w:val="0"/>
        <w:autoSpaceDN w:val="0"/>
        <w:adjustRightInd w:val="0"/>
        <w:spacing w:after="180"/>
        <w:jc w:val="both"/>
        <w:textAlignment w:val="baseline"/>
        <w:rPr>
          <w:rFonts w:eastAsia="宋体"/>
          <w:b/>
          <w:lang w:eastAsia="zh-CN"/>
        </w:rPr>
      </w:pPr>
      <w:r w:rsidRPr="00956BDB">
        <w:rPr>
          <w:rFonts w:eastAsia="宋体" w:hint="eastAsia"/>
          <w:b/>
          <w:lang w:eastAsia="zh-CN"/>
        </w:rPr>
        <w:t>Proposal</w:t>
      </w:r>
      <w:r>
        <w:rPr>
          <w:rFonts w:eastAsia="宋体"/>
          <w:b/>
          <w:lang w:eastAsia="zh-CN"/>
        </w:rPr>
        <w:t xml:space="preserve">1: </w:t>
      </w:r>
      <w:r w:rsidRPr="00956BDB">
        <w:rPr>
          <w:rFonts w:eastAsia="宋体" w:hint="eastAsia"/>
          <w:b/>
          <w:lang w:eastAsia="zh-CN"/>
        </w:rPr>
        <w:t>Which</w:t>
      </w:r>
      <w:r w:rsidRPr="00956BDB">
        <w:rPr>
          <w:rFonts w:eastAsia="宋体"/>
          <w:b/>
          <w:lang w:eastAsia="zh-CN"/>
        </w:rPr>
        <w:t xml:space="preserve"> SR can </w:t>
      </w:r>
      <w:r w:rsidRPr="001C49F6">
        <w:rPr>
          <w:rFonts w:eastAsia="宋体"/>
          <w:b/>
          <w:lang w:eastAsia="zh-CN"/>
        </w:rPr>
        <w:t>take precedence over</w:t>
      </w:r>
      <w:r w:rsidRPr="001C49F6" w:rsidDel="001C49F6">
        <w:rPr>
          <w:rFonts w:eastAsia="宋体"/>
          <w:b/>
          <w:lang w:eastAsia="zh-CN"/>
        </w:rPr>
        <w:t xml:space="preserve"> </w:t>
      </w:r>
      <w:r w:rsidRPr="00956BDB">
        <w:rPr>
          <w:rFonts w:eastAsia="宋体"/>
          <w:b/>
          <w:lang w:eastAsia="zh-CN"/>
        </w:rPr>
        <w:t xml:space="preserve">the PUSCH is configurable/pre-defined (e.g. based on the logical </w:t>
      </w:r>
      <w:r>
        <w:rPr>
          <w:rFonts w:eastAsia="宋体"/>
          <w:b/>
          <w:lang w:eastAsia="zh-CN"/>
        </w:rPr>
        <w:t xml:space="preserve">channel </w:t>
      </w:r>
      <w:r w:rsidRPr="00956BDB">
        <w:rPr>
          <w:rFonts w:eastAsia="宋体"/>
          <w:b/>
          <w:lang w:eastAsia="zh-CN"/>
        </w:rPr>
        <w:t>priority or the logical channel ID).</w:t>
      </w:r>
    </w:p>
    <w:p w:rsidR="00A91BF8" w:rsidRPr="00B10726" w:rsidRDefault="00A91BF8" w:rsidP="00A91BF8">
      <w:pPr>
        <w:overflowPunct w:val="0"/>
        <w:autoSpaceDE w:val="0"/>
        <w:autoSpaceDN w:val="0"/>
        <w:adjustRightInd w:val="0"/>
        <w:spacing w:after="180"/>
        <w:jc w:val="both"/>
        <w:textAlignment w:val="baseline"/>
        <w:rPr>
          <w:rFonts w:eastAsia="宋体" w:hint="eastAsia"/>
          <w:b/>
          <w:lang w:eastAsia="zh-CN"/>
        </w:rPr>
      </w:pPr>
    </w:p>
    <w:p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22253D" w:rsidRPr="00973679" w:rsidRDefault="00186298" w:rsidP="008E6D8F">
      <w:pPr>
        <w:pStyle w:val="a0"/>
        <w:numPr>
          <w:ilvl w:val="0"/>
          <w:numId w:val="24"/>
        </w:numPr>
        <w:rPr>
          <w:rFonts w:eastAsia="宋体"/>
          <w:kern w:val="2"/>
          <w:szCs w:val="20"/>
          <w:lang w:eastAsia="zh-CN"/>
        </w:rPr>
      </w:pPr>
      <w:r>
        <w:rPr>
          <w:rFonts w:eastAsia="宋体" w:hint="eastAsia"/>
          <w:kern w:val="2"/>
          <w:szCs w:val="20"/>
          <w:lang w:eastAsia="zh-CN"/>
        </w:rPr>
        <w:t>R</w:t>
      </w:r>
      <w:r>
        <w:rPr>
          <w:rFonts w:eastAsia="宋体"/>
          <w:kern w:val="2"/>
          <w:szCs w:val="20"/>
          <w:lang w:eastAsia="zh-CN"/>
        </w:rPr>
        <w:t>AN2#105</w:t>
      </w:r>
      <w:bookmarkStart w:id="10" w:name="_GoBack"/>
      <w:bookmarkEnd w:id="10"/>
      <w:r>
        <w:rPr>
          <w:rFonts w:eastAsia="宋体"/>
          <w:kern w:val="2"/>
          <w:szCs w:val="20"/>
          <w:lang w:eastAsia="zh-CN"/>
        </w:rPr>
        <w:t xml:space="preserve"> chairman notes</w:t>
      </w:r>
    </w:p>
    <w:p w:rsidR="00973679" w:rsidRPr="005676F4" w:rsidRDefault="00973679" w:rsidP="008E6D8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sidR="00723C9B">
        <w:rPr>
          <w:rFonts w:eastAsia="宋体"/>
          <w:kern w:val="2"/>
          <w:szCs w:val="20"/>
          <w:lang w:eastAsia="zh-CN"/>
        </w:rPr>
        <w:t>8</w:t>
      </w:r>
      <w:r>
        <w:rPr>
          <w:rFonts w:eastAsia="宋体" w:hint="eastAsia"/>
          <w:kern w:val="2"/>
          <w:szCs w:val="20"/>
          <w:lang w:eastAsia="zh-CN"/>
        </w:rPr>
        <w:t>.321</w:t>
      </w:r>
      <w:r>
        <w:t>: "</w:t>
      </w:r>
      <w:r w:rsidR="00723C9B">
        <w:t>NR</w:t>
      </w:r>
      <w:r>
        <w:t>; Medium Access Control (MAC) protocol specification".</w:t>
      </w:r>
    </w:p>
    <w:p w:rsidR="005676F4" w:rsidRPr="005676F4" w:rsidRDefault="005676F4" w:rsidP="005676F4">
      <w:pPr>
        <w:pStyle w:val="a0"/>
        <w:rPr>
          <w:rFonts w:eastAsia="宋体"/>
          <w:kern w:val="2"/>
          <w:szCs w:val="20"/>
          <w:lang w:eastAsia="zh-CN"/>
        </w:rPr>
      </w:pPr>
    </w:p>
    <w:sectPr w:rsidR="005676F4" w:rsidRPr="005676F4"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8DD" w:rsidRDefault="003048DD">
      <w:r>
        <w:separator/>
      </w:r>
    </w:p>
  </w:endnote>
  <w:endnote w:type="continuationSeparator" w:id="0">
    <w:p w:rsidR="003048DD" w:rsidRDefault="0030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8DD" w:rsidRDefault="003048DD">
      <w:r>
        <w:separator/>
      </w:r>
    </w:p>
  </w:footnote>
  <w:footnote w:type="continuationSeparator" w:id="0">
    <w:p w:rsidR="003048DD" w:rsidRDefault="0030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8.1pt;height:8.1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5"/>
  </w:num>
  <w:num w:numId="3">
    <w:abstractNumId w:val="38"/>
  </w:num>
  <w:num w:numId="4">
    <w:abstractNumId w:val="19"/>
  </w:num>
  <w:num w:numId="5">
    <w:abstractNumId w:val="1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9"/>
  </w:num>
  <w:num w:numId="10">
    <w:abstractNumId w:val="5"/>
  </w:num>
  <w:num w:numId="11">
    <w:abstractNumId w:val="41"/>
  </w:num>
  <w:num w:numId="12">
    <w:abstractNumId w:val="41"/>
  </w:num>
  <w:num w:numId="13">
    <w:abstractNumId w:val="14"/>
  </w:num>
  <w:num w:numId="14">
    <w:abstractNumId w:val="32"/>
  </w:num>
  <w:num w:numId="15">
    <w:abstractNumId w:val="21"/>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42"/>
  </w:num>
  <w:num w:numId="25">
    <w:abstractNumId w:val="10"/>
  </w:num>
  <w:num w:numId="26">
    <w:abstractNumId w:val="33"/>
  </w:num>
  <w:num w:numId="27">
    <w:abstractNumId w:val="35"/>
  </w:num>
  <w:num w:numId="28">
    <w:abstractNumId w:val="17"/>
  </w:num>
  <w:num w:numId="29">
    <w:abstractNumId w:val="40"/>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2"/>
  </w:num>
  <w:num w:numId="35">
    <w:abstractNumId w:val="16"/>
  </w:num>
  <w:num w:numId="36">
    <w:abstractNumId w:val="39"/>
  </w:num>
  <w:num w:numId="37">
    <w:abstractNumId w:val="11"/>
  </w:num>
  <w:num w:numId="38">
    <w:abstractNumId w:val="0"/>
  </w:num>
  <w:num w:numId="39">
    <w:abstractNumId w:val="13"/>
  </w:num>
  <w:num w:numId="40">
    <w:abstractNumId w:val="26"/>
  </w:num>
  <w:num w:numId="41">
    <w:abstractNumId w:val="36"/>
  </w:num>
  <w:num w:numId="42">
    <w:abstractNumId w:val="22"/>
  </w:num>
  <w:num w:numId="43">
    <w:abstractNumId w:val="12"/>
  </w:num>
  <w:num w:numId="44">
    <w:abstractNumId w:val="8"/>
  </w:num>
  <w:num w:numId="45">
    <w:abstractNumId w:val="3"/>
  </w:num>
  <w:num w:numId="4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4F4"/>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113"/>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298"/>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0DE0"/>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4925"/>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46A6"/>
    <w:rsid w:val="004348BC"/>
    <w:rsid w:val="004348BF"/>
    <w:rsid w:val="004351D5"/>
    <w:rsid w:val="00435BF4"/>
    <w:rsid w:val="00435CC7"/>
    <w:rsid w:val="00435FBE"/>
    <w:rsid w:val="004376F5"/>
    <w:rsid w:val="00437CE5"/>
    <w:rsid w:val="00437F16"/>
    <w:rsid w:val="00440423"/>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164"/>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3C6"/>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320"/>
    <w:rsid w:val="006569D4"/>
    <w:rsid w:val="006573F8"/>
    <w:rsid w:val="006609EC"/>
    <w:rsid w:val="00660A55"/>
    <w:rsid w:val="00660B3B"/>
    <w:rsid w:val="00660BC0"/>
    <w:rsid w:val="006611C8"/>
    <w:rsid w:val="006624A8"/>
    <w:rsid w:val="00663063"/>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2D33"/>
    <w:rsid w:val="00672E9B"/>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9D8"/>
    <w:rsid w:val="006C2FFD"/>
    <w:rsid w:val="006C3100"/>
    <w:rsid w:val="006C3673"/>
    <w:rsid w:val="006C387D"/>
    <w:rsid w:val="006C3D77"/>
    <w:rsid w:val="006C400E"/>
    <w:rsid w:val="006C65E2"/>
    <w:rsid w:val="006C703C"/>
    <w:rsid w:val="006C7F83"/>
    <w:rsid w:val="006D1C39"/>
    <w:rsid w:val="006D1E35"/>
    <w:rsid w:val="006D2321"/>
    <w:rsid w:val="006D2491"/>
    <w:rsid w:val="006D265A"/>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1A5"/>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31A"/>
    <w:rsid w:val="0076017C"/>
    <w:rsid w:val="00761EE6"/>
    <w:rsid w:val="00762365"/>
    <w:rsid w:val="00762957"/>
    <w:rsid w:val="0076312F"/>
    <w:rsid w:val="00763FC4"/>
    <w:rsid w:val="00764285"/>
    <w:rsid w:val="007645BB"/>
    <w:rsid w:val="007645E7"/>
    <w:rsid w:val="007646A3"/>
    <w:rsid w:val="0076473F"/>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D1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CA7"/>
    <w:rsid w:val="008B2E57"/>
    <w:rsid w:val="008B397D"/>
    <w:rsid w:val="008B3B1C"/>
    <w:rsid w:val="008B3BEB"/>
    <w:rsid w:val="008B5BC4"/>
    <w:rsid w:val="008B62F4"/>
    <w:rsid w:val="008B64CE"/>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1BB"/>
    <w:rsid w:val="008C7405"/>
    <w:rsid w:val="008C7D55"/>
    <w:rsid w:val="008C7F10"/>
    <w:rsid w:val="008C7F4D"/>
    <w:rsid w:val="008D0688"/>
    <w:rsid w:val="008D1180"/>
    <w:rsid w:val="008D1CFE"/>
    <w:rsid w:val="008D276E"/>
    <w:rsid w:val="008D4C85"/>
    <w:rsid w:val="008D5541"/>
    <w:rsid w:val="008D6468"/>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9F4"/>
    <w:rsid w:val="00954A06"/>
    <w:rsid w:val="00954B9B"/>
    <w:rsid w:val="00955916"/>
    <w:rsid w:val="00956846"/>
    <w:rsid w:val="00956BDB"/>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044E"/>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4058D"/>
    <w:rsid w:val="00A406D8"/>
    <w:rsid w:val="00A40C5B"/>
    <w:rsid w:val="00A40F96"/>
    <w:rsid w:val="00A4155F"/>
    <w:rsid w:val="00A4161C"/>
    <w:rsid w:val="00A41EFC"/>
    <w:rsid w:val="00A43212"/>
    <w:rsid w:val="00A432EA"/>
    <w:rsid w:val="00A43558"/>
    <w:rsid w:val="00A43B30"/>
    <w:rsid w:val="00A441A6"/>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306"/>
    <w:rsid w:val="00AF764A"/>
    <w:rsid w:val="00B006E8"/>
    <w:rsid w:val="00B011A3"/>
    <w:rsid w:val="00B01619"/>
    <w:rsid w:val="00B017B4"/>
    <w:rsid w:val="00B022FC"/>
    <w:rsid w:val="00B0289D"/>
    <w:rsid w:val="00B02B6D"/>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67BD"/>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D9B"/>
    <w:rsid w:val="00C421E8"/>
    <w:rsid w:val="00C4252E"/>
    <w:rsid w:val="00C42733"/>
    <w:rsid w:val="00C435AB"/>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1D"/>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2CA"/>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A6"/>
    <w:rsid w:val="00E95477"/>
    <w:rsid w:val="00E95CFD"/>
    <w:rsid w:val="00E962F8"/>
    <w:rsid w:val="00E96D54"/>
    <w:rsid w:val="00E96DAC"/>
    <w:rsid w:val="00E97321"/>
    <w:rsid w:val="00E97595"/>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386E"/>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538"/>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EA85F"/>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Agreement">
    <w:name w:val="Agreement"/>
    <w:basedOn w:val="a"/>
    <w:next w:val="Doc-text2"/>
    <w:rsid w:val="006253C6"/>
    <w:pPr>
      <w:numPr>
        <w:numId w:val="46"/>
      </w:numPr>
      <w:spacing w:before="60"/>
    </w:pPr>
    <w:rPr>
      <w:rFonts w:ascii="Arial" w:eastAsia="MS Mincho" w:hAnsi="Arial"/>
      <w:b/>
      <w:lang w:val="en-GB" w:eastAsia="en-GB"/>
    </w:rPr>
  </w:style>
  <w:style w:type="character" w:customStyle="1" w:styleId="B1Char">
    <w:name w:val="B1 Char"/>
    <w:rsid w:val="00080113"/>
    <w:rPr>
      <w:lang w:val="en-GB" w:eastAsia="en-US"/>
    </w:rPr>
  </w:style>
  <w:style w:type="character" w:customStyle="1" w:styleId="B2Char">
    <w:name w:val="B2 Char"/>
    <w:link w:val="B2"/>
    <w:rsid w:val="0008011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D92D-4E2E-45E7-B4AC-ACA2A210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5396</Characters>
  <Application>Microsoft Office Word</Application>
  <DocSecurity>0</DocSecurity>
  <Lines>44</Lines>
  <Paragraphs>12</Paragraphs>
  <ScaleCrop>false</ScaleCrop>
  <Company>vivo</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2019-03-29T06:22:00Z</dcterms:created>
  <dcterms:modified xsi:type="dcterms:W3CDTF">2019-03-29T06:22:00Z</dcterms:modified>
</cp:coreProperties>
</file>